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2C" w:rsidRPr="00241D2C" w:rsidRDefault="00241D2C" w:rsidP="00241D2C">
      <w:pPr>
        <w:spacing w:after="24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241D2C" w:rsidRPr="00241D2C" w:rsidRDefault="00241D2C" w:rsidP="00241D2C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ПРИКАЗ</w:t>
      </w:r>
    </w:p>
    <w:p w:rsidR="00241D2C" w:rsidRPr="00241D2C" w:rsidRDefault="00241D2C" w:rsidP="00241D2C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от 17 октября 2013 года N 1155</w:t>
      </w:r>
    </w:p>
    <w:p w:rsidR="00241D2C" w:rsidRPr="00241D2C" w:rsidRDefault="00241D2C" w:rsidP="00241D2C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Об утверждении </w:t>
      </w:r>
      <w:hyperlink r:id="rId4" w:anchor="6560IO" w:history="1">
        <w:r w:rsidRPr="00241D2C">
          <w:rPr>
            <w:rFonts w:ascii="Times New Roman" w:eastAsia="Times New Roman" w:hAnsi="Times New Roman" w:cs="Times New Roman"/>
            <w:b/>
            <w:bCs/>
            <w:color w:val="3451A0"/>
            <w:sz w:val="24"/>
            <w:szCs w:val="24"/>
            <w:u w:val="single"/>
          </w:rPr>
          <w:t>федерального государственного образовательного стандарта дошкольного образования</w:t>
        </w:r>
      </w:hyperlink>
    </w:p>
    <w:p w:rsidR="00241D2C" w:rsidRPr="00241D2C" w:rsidRDefault="00241D2C" w:rsidP="00241D2C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(с изменениями на 21 января 2019 года)</w:t>
      </w:r>
    </w:p>
    <w:p w:rsidR="00241D2C" w:rsidRPr="00241D2C" w:rsidRDefault="00241D2C" w:rsidP="00241D2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3451A0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color w:val="3451A0"/>
          <w:sz w:val="24"/>
          <w:szCs w:val="24"/>
        </w:rPr>
        <w:t>Информация об изменяющих документах</w:t>
      </w:r>
    </w:p>
    <w:p w:rsidR="00241D2C" w:rsidRPr="00241D2C" w:rsidRDefault="00241D2C" w:rsidP="00241D2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41D2C" w:rsidRPr="00241D2C" w:rsidRDefault="00241D2C" w:rsidP="00241D2C">
      <w:pPr>
        <w:spacing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В соответствии с </w:t>
      </w:r>
      <w:hyperlink r:id="rId5" w:anchor="7EI0KJ" w:history="1">
        <w:r w:rsidRPr="00241D2C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</w:rPr>
          <w:t>пунктом 6 части 1 статьи 6 Федерального закона от 29 декабря 2012 года N 273-ФЗ "Об образовании в Российской Федерации"</w:t>
        </w:r>
      </w:hyperlink>
      <w:r w:rsidRPr="00241D2C">
        <w:rPr>
          <w:rFonts w:ascii="Times New Roman" w:eastAsia="Times New Roman" w:hAnsi="Times New Roman" w:cs="Times New Roman"/>
          <w:sz w:val="24"/>
          <w:szCs w:val="24"/>
        </w:rPr>
        <w:t> (Собрание законодательства Российской Федерации, 2012, N 53, ст.7598; 2013, N 19, ст.2326; N 30, ст.4036), </w:t>
      </w:r>
      <w:hyperlink r:id="rId6" w:anchor="7E20KE" w:history="1">
        <w:r w:rsidRPr="00241D2C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</w:rPr>
          <w:t>подпунктом 5.2.41 Положения о Министерстве образования и науки Российской Федерации</w:t>
        </w:r>
      </w:hyperlink>
      <w:r w:rsidRPr="00241D2C">
        <w:rPr>
          <w:rFonts w:ascii="Times New Roman" w:eastAsia="Times New Roman" w:hAnsi="Times New Roman" w:cs="Times New Roman"/>
          <w:sz w:val="24"/>
          <w:szCs w:val="24"/>
        </w:rPr>
        <w:t>, утвержденного </w:t>
      </w:r>
      <w:hyperlink r:id="rId7" w:anchor="7D20K3" w:history="1">
        <w:r w:rsidRPr="00241D2C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</w:rPr>
          <w:t>постановлением Правительства Российской Федерации от 3 июня 2013 года N 466</w:t>
        </w:r>
      </w:hyperlink>
      <w:r w:rsidRPr="00241D2C">
        <w:rPr>
          <w:rFonts w:ascii="Times New Roman" w:eastAsia="Times New Roman" w:hAnsi="Times New Roman" w:cs="Times New Roman"/>
          <w:sz w:val="24"/>
          <w:szCs w:val="24"/>
        </w:rPr>
        <w:t> (Собрание законодательства Российской Федерации, 2013, N 23, ст.2923; N 33, ст.4386; N 37, ст.4702), </w:t>
      </w:r>
      <w:hyperlink r:id="rId8" w:anchor="7DA0K6" w:history="1">
        <w:r w:rsidRPr="00241D2C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</w:rPr>
          <w:t>пунктом 7 Правил разработки, утверждения федеральных государственных образовательных стандартов и внесения в них изменений</w:t>
        </w:r>
      </w:hyperlink>
      <w:r w:rsidRPr="00241D2C">
        <w:rPr>
          <w:rFonts w:ascii="Times New Roman" w:eastAsia="Times New Roman" w:hAnsi="Times New Roman" w:cs="Times New Roman"/>
          <w:sz w:val="24"/>
          <w:szCs w:val="24"/>
        </w:rPr>
        <w:t>, утвержденных </w:t>
      </w:r>
      <w:hyperlink r:id="rId9" w:anchor="64U0IK" w:history="1">
        <w:r w:rsidRPr="00241D2C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</w:rPr>
          <w:t>постановлением Правительства Российской Федерации от 5 августа 2013 года N 661</w:t>
        </w:r>
      </w:hyperlink>
      <w:r w:rsidRPr="00241D2C">
        <w:rPr>
          <w:rFonts w:ascii="Times New Roman" w:eastAsia="Times New Roman" w:hAnsi="Times New Roman" w:cs="Times New Roman"/>
          <w:sz w:val="24"/>
          <w:szCs w:val="24"/>
        </w:rPr>
        <w:t> (Собрание законодательства Российской Федерации, 2013, N 33, ст.4377),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1. Утвердить прилагаемый </w:t>
      </w:r>
      <w:hyperlink r:id="rId10" w:anchor="6560IO" w:history="1">
        <w:r w:rsidRPr="00241D2C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</w:rPr>
          <w:t>федеральный государственный образовательный стандарт дошкольного образования</w:t>
        </w:r>
      </w:hyperlink>
      <w:r w:rsidRPr="00241D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2. Признать утратившими силу приказы Министерства образования и науки Российской Федерации: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C914DD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1" w:anchor="64U0IK" w:history="1">
        <w:r w:rsidR="00241D2C" w:rsidRPr="00241D2C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</w:rPr>
          <w:t>от 23 ноября 2009 года N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</w:t>
        </w:r>
      </w:hyperlink>
      <w:r w:rsidR="00241D2C" w:rsidRPr="00241D2C">
        <w:rPr>
          <w:rFonts w:ascii="Times New Roman" w:eastAsia="Times New Roman" w:hAnsi="Times New Roman" w:cs="Times New Roman"/>
          <w:sz w:val="24"/>
          <w:szCs w:val="24"/>
        </w:rPr>
        <w:t> (зарегистрирован Министерством юстиции Российской Федерации 8 февраля 2010 года, регистрационный N 16299);</w:t>
      </w:r>
      <w:r w:rsidR="00241D2C"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C914DD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2" w:anchor="64U0IK" w:history="1">
        <w:r w:rsidR="00241D2C" w:rsidRPr="00241D2C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</w:rPr>
          <w:t xml:space="preserve">от 20 июля 2011 года N 2151 "Об утверждении федеральных государственных требований к условиям реализации основной общеобразовательной программы </w:t>
        </w:r>
        <w:r w:rsidR="00241D2C" w:rsidRPr="00241D2C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</w:rPr>
          <w:lastRenderedPageBreak/>
          <w:t>дошкольного образования"</w:t>
        </w:r>
      </w:hyperlink>
      <w:r w:rsidR="00241D2C" w:rsidRPr="00241D2C">
        <w:rPr>
          <w:rFonts w:ascii="Times New Roman" w:eastAsia="Times New Roman" w:hAnsi="Times New Roman" w:cs="Times New Roman"/>
          <w:sz w:val="24"/>
          <w:szCs w:val="24"/>
        </w:rPr>
        <w:t> (зарегистрирован Министерством юстиции Российской Федерации 14 ноября 2011 года, регистрационный N 22303).</w:t>
      </w:r>
      <w:r w:rsidR="00241D2C"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3. Настоящий приказ вступает в силу с 1 января 2014 года.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Министр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  <w:t>Д.Ливанов</w:t>
      </w:r>
    </w:p>
    <w:p w:rsidR="00241D2C" w:rsidRPr="00241D2C" w:rsidRDefault="00241D2C" w:rsidP="00241D2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  <w:t>Зарегистрировано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  <w:t>в Министерстве юстиции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  <w:t>Российской Федерации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  <w:t>14 ноября 2013 года,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  <w:t>регистрационный N 30384</w:t>
      </w:r>
    </w:p>
    <w:p w:rsidR="00241D2C" w:rsidRPr="00241D2C" w:rsidRDefault="00241D2C" w:rsidP="00241D2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241D2C" w:rsidRPr="00241D2C" w:rsidRDefault="00241D2C" w:rsidP="00241D2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241D2C" w:rsidRPr="00241D2C" w:rsidRDefault="00241D2C" w:rsidP="00241D2C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</w:t>
      </w:r>
    </w:p>
    <w:p w:rsidR="00241D2C" w:rsidRPr="00241D2C" w:rsidRDefault="00241D2C" w:rsidP="00241D2C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241D2C" w:rsidRPr="00241D2C" w:rsidRDefault="00241D2C" w:rsidP="00241D2C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</w:t>
      </w:r>
      <w:r w:rsidRPr="00241D2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Федеральный государственный образовательный стандарт дошкольного образования</w:t>
      </w:r>
    </w:p>
    <w:p w:rsidR="00241D2C" w:rsidRPr="00241D2C" w:rsidRDefault="00241D2C" w:rsidP="00241D2C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(с изменениями на 21 января 2019 года)</w:t>
      </w:r>
    </w:p>
    <w:p w:rsidR="00241D2C" w:rsidRPr="00241D2C" w:rsidRDefault="00241D2C" w:rsidP="00241D2C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1.1. 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образованию.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1.2. Стандарт разработан на основе </w:t>
      </w:r>
      <w:hyperlink r:id="rId13" w:anchor="64U0IK" w:history="1">
        <w:r w:rsidRPr="00241D2C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</w:rPr>
          <w:t>Конституции Российской Федерации</w:t>
        </w:r>
      </w:hyperlink>
      <w:r w:rsidR="00C914DD" w:rsidRPr="00C914DD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.75pt;height:17.25pt"/>
        </w:pict>
      </w:r>
      <w:r w:rsidRPr="00241D2C">
        <w:rPr>
          <w:rFonts w:ascii="Times New Roman" w:eastAsia="Times New Roman" w:hAnsi="Times New Roman" w:cs="Times New Roman"/>
          <w:sz w:val="24"/>
          <w:szCs w:val="24"/>
        </w:rPr>
        <w:t> и законодательства Российской Федерации и с учётом </w:t>
      </w:r>
      <w:hyperlink r:id="rId14" w:anchor="64U0IK" w:history="1">
        <w:r w:rsidRPr="00241D2C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</w:rPr>
          <w:t>Конвенции ООН о правах ребенка</w:t>
        </w:r>
      </w:hyperlink>
      <w:r w:rsidR="00C914DD" w:rsidRPr="00C914DD">
        <w:rPr>
          <w:rFonts w:ascii="Times New Roman" w:eastAsia="Times New Roman" w:hAnsi="Times New Roman" w:cs="Times New Roman"/>
          <w:sz w:val="24"/>
          <w:szCs w:val="24"/>
        </w:rPr>
        <w:pict>
          <v:shape id="_x0000_i1026" type="#_x0000_t75" alt="" style="width:8.25pt;height:17.25pt"/>
        </w:pict>
      </w:r>
      <w:r w:rsidRPr="00241D2C">
        <w:rPr>
          <w:rFonts w:ascii="Times New Roman" w:eastAsia="Times New Roman" w:hAnsi="Times New Roman" w:cs="Times New Roman"/>
          <w:sz w:val="24"/>
          <w:szCs w:val="24"/>
        </w:rPr>
        <w:t>, в основе которых заложены следующие основные принципы:</w:t>
      </w:r>
    </w:p>
    <w:p w:rsidR="00241D2C" w:rsidRPr="00241D2C" w:rsidRDefault="00241D2C" w:rsidP="00241D2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</w:t>
      </w:r>
    </w:p>
    <w:p w:rsidR="00241D2C" w:rsidRPr="00241D2C" w:rsidRDefault="00C914DD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14DD">
        <w:rPr>
          <w:rFonts w:ascii="Times New Roman" w:eastAsia="Times New Roman" w:hAnsi="Times New Roman" w:cs="Times New Roman"/>
          <w:sz w:val="24"/>
          <w:szCs w:val="24"/>
        </w:rPr>
        <w:pict>
          <v:shape id="_x0000_i1027" type="#_x0000_t75" alt="" style="width:6.75pt;height:17.25pt"/>
        </w:pict>
      </w:r>
      <w:r w:rsidR="00241D2C" w:rsidRPr="00241D2C">
        <w:rPr>
          <w:rFonts w:ascii="Times New Roman" w:eastAsia="Times New Roman" w:hAnsi="Times New Roman" w:cs="Times New Roman"/>
          <w:sz w:val="24"/>
          <w:szCs w:val="24"/>
        </w:rPr>
        <w:t> Российская газета, 25 декабря 1993 года; Собрание законодательства Российской Федерации 2009, N 1, ст.1, ст.2.</w:t>
      </w:r>
      <w:r w:rsidR="00241D2C"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C914DD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14DD">
        <w:rPr>
          <w:rFonts w:ascii="Times New Roman" w:eastAsia="Times New Roman" w:hAnsi="Times New Roman" w:cs="Times New Roman"/>
          <w:sz w:val="24"/>
          <w:szCs w:val="24"/>
        </w:rPr>
        <w:pict>
          <v:shape id="_x0000_i1028" type="#_x0000_t75" alt="" style="width:8.25pt;height:17.25pt"/>
        </w:pict>
      </w:r>
      <w:r w:rsidR="00241D2C" w:rsidRPr="00241D2C">
        <w:rPr>
          <w:rFonts w:ascii="Times New Roman" w:eastAsia="Times New Roman" w:hAnsi="Times New Roman" w:cs="Times New Roman"/>
          <w:sz w:val="24"/>
          <w:szCs w:val="24"/>
        </w:rPr>
        <w:t> Сборник международных договоров СССР, 1993, выпуск XLVI.</w:t>
      </w:r>
      <w:r w:rsidR="00241D2C"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 xml:space="preserve">1) поддержка разнообразия детства; сохранение уникальности и </w:t>
      </w:r>
      <w:proofErr w:type="spellStart"/>
      <w:r w:rsidRPr="00241D2C">
        <w:rPr>
          <w:rFonts w:ascii="Times New Roman" w:eastAsia="Times New Roman" w:hAnsi="Times New Roman" w:cs="Times New Roman"/>
          <w:sz w:val="24"/>
          <w:szCs w:val="24"/>
        </w:rPr>
        <w:t>самоценности</w:t>
      </w:r>
      <w:proofErr w:type="spellEnd"/>
      <w:r w:rsidRPr="00241D2C">
        <w:rPr>
          <w:rFonts w:ascii="Times New Roman" w:eastAsia="Times New Roman" w:hAnsi="Times New Roman" w:cs="Times New Roman"/>
          <w:sz w:val="24"/>
          <w:szCs w:val="24"/>
        </w:rPr>
        <w:t xml:space="preserve"> детства как важного этапа в общем развитии человека, </w:t>
      </w:r>
      <w:proofErr w:type="spellStart"/>
      <w:r w:rsidRPr="00241D2C">
        <w:rPr>
          <w:rFonts w:ascii="Times New Roman" w:eastAsia="Times New Roman" w:hAnsi="Times New Roman" w:cs="Times New Roman"/>
          <w:sz w:val="24"/>
          <w:szCs w:val="24"/>
        </w:rPr>
        <w:t>самоценность</w:t>
      </w:r>
      <w:proofErr w:type="spellEnd"/>
      <w:r w:rsidRPr="00241D2C">
        <w:rPr>
          <w:rFonts w:ascii="Times New Roman" w:eastAsia="Times New Roman" w:hAnsi="Times New Roman" w:cs="Times New Roman"/>
          <w:sz w:val="24"/>
          <w:szCs w:val="24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3) уважение личности ребенка;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1.3. В Стандарте учитываются: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2) возможности освоения ребенком Программы на разных этапах ее реализации.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DA3FB8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FB8">
        <w:rPr>
          <w:rFonts w:ascii="Times New Roman" w:eastAsia="Times New Roman" w:hAnsi="Times New Roman" w:cs="Times New Roman"/>
          <w:b/>
          <w:sz w:val="24"/>
          <w:szCs w:val="24"/>
        </w:rPr>
        <w:t>1.4. Основные принципы дошкольного образования:</w:t>
      </w:r>
      <w:r w:rsidRPr="00DA3FB8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lastRenderedPageBreak/>
        <w:t>3) содействие и сотрудничество детей и взрослых, признание ребенка полноценным участником (субъектом) образовательных отношений;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4) поддержка инициативы детей в различных видах деятельности;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5) сотрудничество Организации с семьей;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 xml:space="preserve">6) приобщение детей к </w:t>
      </w:r>
      <w:proofErr w:type="spellStart"/>
      <w:r w:rsidRPr="00241D2C">
        <w:rPr>
          <w:rFonts w:ascii="Times New Roman" w:eastAsia="Times New Roman" w:hAnsi="Times New Roman" w:cs="Times New Roman"/>
          <w:sz w:val="24"/>
          <w:szCs w:val="24"/>
        </w:rPr>
        <w:t>социокультурным</w:t>
      </w:r>
      <w:proofErr w:type="spellEnd"/>
      <w:r w:rsidRPr="00241D2C">
        <w:rPr>
          <w:rFonts w:ascii="Times New Roman" w:eastAsia="Times New Roman" w:hAnsi="Times New Roman" w:cs="Times New Roman"/>
          <w:sz w:val="24"/>
          <w:szCs w:val="24"/>
        </w:rPr>
        <w:t xml:space="preserve"> нормам, традициям семьи, общества и государства;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7) формирование познавательных интересов и познавательных действий ребенка в различных видах деятельности;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9) учет этнокультурной ситуации развития детей.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1.5. Стандарт направлен на достижение следующих целей: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1) повышение социального статуса дошкольного образования;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DA3FB8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FB8">
        <w:rPr>
          <w:rFonts w:ascii="Times New Roman" w:eastAsia="Times New Roman" w:hAnsi="Times New Roman" w:cs="Times New Roman"/>
          <w:b/>
          <w:sz w:val="24"/>
          <w:szCs w:val="24"/>
        </w:rPr>
        <w:t>1.6. Стандарт направлен на решение следующих задач:</w:t>
      </w:r>
      <w:r w:rsidRPr="00DA3FB8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1) охраны и укрепления физического и психического здоровья детей, в том числе их эмоционального благополучия;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lastRenderedPageBreak/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 xml:space="preserve">5) объединения обучения и воспитания в целостный образовательный процесс на основе духовно-нравственных и </w:t>
      </w:r>
      <w:proofErr w:type="spellStart"/>
      <w:r w:rsidRPr="00241D2C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proofErr w:type="spellEnd"/>
      <w:r w:rsidRPr="00241D2C">
        <w:rPr>
          <w:rFonts w:ascii="Times New Roman" w:eastAsia="Times New Roman" w:hAnsi="Times New Roman" w:cs="Times New Roman"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 xml:space="preserve">8) формирования </w:t>
      </w:r>
      <w:proofErr w:type="spellStart"/>
      <w:r w:rsidRPr="00241D2C"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proofErr w:type="spellEnd"/>
      <w:r w:rsidRPr="00241D2C">
        <w:rPr>
          <w:rFonts w:ascii="Times New Roman" w:eastAsia="Times New Roman" w:hAnsi="Times New Roman" w:cs="Times New Roman"/>
          <w:sz w:val="24"/>
          <w:szCs w:val="24"/>
        </w:rPr>
        <w:t xml:space="preserve"> среды, соответствующей возрастным, индивидуальным, психологическим и физиологическим особенностям детей;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1.7. Стандарт является основой для: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1) разработки Программы;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2) разработки вариативных примерных образовательных программ дошкольного образования (далее - примерные программы);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lastRenderedPageBreak/>
        <w:t>4) объективной оценки соответствия образовательной деятельности Организации требованиям Стандарта;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DA3FB8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FB8">
        <w:rPr>
          <w:rFonts w:ascii="Times New Roman" w:eastAsia="Times New Roman" w:hAnsi="Times New Roman" w:cs="Times New Roman"/>
          <w:b/>
          <w:sz w:val="24"/>
          <w:szCs w:val="24"/>
        </w:rPr>
        <w:t>1.8. Стандарт включает в себя требования к:</w:t>
      </w:r>
      <w:r w:rsidRPr="00DA3FB8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241D2C" w:rsidRPr="00DA3FB8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FB8">
        <w:rPr>
          <w:rFonts w:ascii="Times New Roman" w:eastAsia="Times New Roman" w:hAnsi="Times New Roman" w:cs="Times New Roman"/>
          <w:b/>
          <w:sz w:val="24"/>
          <w:szCs w:val="24"/>
        </w:rPr>
        <w:t>структуре Программы и ее объему;</w:t>
      </w:r>
      <w:r w:rsidRPr="00DA3FB8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241D2C" w:rsidRPr="00DA3FB8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FB8">
        <w:rPr>
          <w:rFonts w:ascii="Times New Roman" w:eastAsia="Times New Roman" w:hAnsi="Times New Roman" w:cs="Times New Roman"/>
          <w:b/>
          <w:sz w:val="24"/>
          <w:szCs w:val="24"/>
        </w:rPr>
        <w:t>условиям реализации Программы;</w:t>
      </w:r>
      <w:r w:rsidRPr="00DA3FB8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241D2C" w:rsidRPr="00DA3FB8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FB8">
        <w:rPr>
          <w:rFonts w:ascii="Times New Roman" w:eastAsia="Times New Roman" w:hAnsi="Times New Roman" w:cs="Times New Roman"/>
          <w:b/>
          <w:sz w:val="24"/>
          <w:szCs w:val="24"/>
        </w:rPr>
        <w:t>результатам освоения Программы.</w:t>
      </w:r>
      <w:r w:rsidRPr="00DA3FB8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1.9. 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языков народов Российской Федерации в том числе русском языке как родном языке на основании заявлений родителей (законных представителей) несовершеннолетних обучающихся.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(законных представителей) несовершеннолетних обучающихся не должна осуществляться в ущерб получению образования на государственном языке Российской Федерации.</w:t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(Пункт в редакции, введенной в действие с 25 февраля 2019 года </w:t>
      </w:r>
      <w:hyperlink r:id="rId15" w:anchor="6500IL" w:history="1">
        <w:r w:rsidRPr="00241D2C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</w:rPr>
          <w:t xml:space="preserve">приказом </w:t>
        </w:r>
        <w:proofErr w:type="spellStart"/>
        <w:r w:rsidRPr="00241D2C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</w:rPr>
          <w:t>Минпросвещения</w:t>
        </w:r>
        <w:proofErr w:type="spellEnd"/>
        <w:r w:rsidRPr="00241D2C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</w:rPr>
          <w:t xml:space="preserve"> России от 21 января 2019 года N 31</w:t>
        </w:r>
      </w:hyperlink>
      <w:r w:rsidRPr="00241D2C">
        <w:rPr>
          <w:rFonts w:ascii="Times New Roman" w:eastAsia="Times New Roman" w:hAnsi="Times New Roman" w:cs="Times New Roman"/>
          <w:sz w:val="24"/>
          <w:szCs w:val="24"/>
        </w:rPr>
        <w:t>. - См. </w:t>
      </w:r>
      <w:hyperlink r:id="rId16" w:anchor="7E40KG" w:history="1">
        <w:r w:rsidRPr="00241D2C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</w:rPr>
          <w:t>предыдущую редакцию</w:t>
        </w:r>
      </w:hyperlink>
      <w:r w:rsidRPr="00241D2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b/>
          <w:bCs/>
          <w:sz w:val="24"/>
          <w:szCs w:val="24"/>
        </w:rPr>
        <w:t>II. Требования к структуре образовательной программы дошкольного образования и ее объему</w:t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2.1. Программа определяет содержание и организацию образовательной деятельности на уровне дошкольного образования.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должна быть направлена на решение задач, указанных в </w:t>
      </w:r>
      <w:hyperlink r:id="rId17" w:anchor="7DG0K7" w:history="1">
        <w:r w:rsidRPr="00241D2C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</w:rPr>
          <w:t>пункте 1.6 Стандарта</w:t>
        </w:r>
      </w:hyperlink>
      <w:r w:rsidRPr="00241D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lastRenderedPageBreak/>
        <w:t>2.2. Структурные подразделения в одной Организации (далее - Группы) могут реализовывать разные Программы.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DA3FB8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FB8">
        <w:rPr>
          <w:rFonts w:ascii="Times New Roman" w:eastAsia="Times New Roman" w:hAnsi="Times New Roman" w:cs="Times New Roman"/>
          <w:b/>
          <w:sz w:val="24"/>
          <w:szCs w:val="24"/>
        </w:rPr>
        <w:t>2.4. Программа направлена на:</w:t>
      </w:r>
      <w:r w:rsidRPr="00DA3FB8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2.5. Программа разрабатывается и утверждается Организацией самостоятельно в соответствии с настоящим Стандартом и с учетом Примерных программ</w:t>
      </w:r>
      <w:r w:rsidR="00C914DD" w:rsidRPr="00C914DD">
        <w:rPr>
          <w:rFonts w:ascii="Times New Roman" w:eastAsia="Times New Roman" w:hAnsi="Times New Roman" w:cs="Times New Roman"/>
          <w:sz w:val="24"/>
          <w:szCs w:val="24"/>
        </w:rPr>
        <w:pict>
          <v:shape id="_x0000_i1029" type="#_x0000_t75" alt="" style="width:8.25pt;height:17.25pt"/>
        </w:pict>
      </w:r>
      <w:r w:rsidRPr="00241D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1D2C" w:rsidRPr="00241D2C" w:rsidRDefault="00241D2C" w:rsidP="00241D2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241D2C" w:rsidRPr="00241D2C" w:rsidRDefault="00C914DD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14DD">
        <w:rPr>
          <w:rFonts w:ascii="Times New Roman" w:eastAsia="Times New Roman" w:hAnsi="Times New Roman" w:cs="Times New Roman"/>
          <w:sz w:val="24"/>
          <w:szCs w:val="24"/>
        </w:rPr>
        <w:pict>
          <v:shape id="_x0000_i1030" type="#_x0000_t75" alt="" style="width:8.25pt;height:17.25pt"/>
        </w:pict>
      </w:r>
      <w:r w:rsidR="00241D2C" w:rsidRPr="00241D2C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8" w:anchor="8PS0M0" w:history="1">
        <w:r w:rsidR="00241D2C" w:rsidRPr="00241D2C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</w:rPr>
          <w:t>Часть 6 статьи 12 Федерального закона от 29 декабря 2012 года N 273-ФЗ "Об образовании в Российской Федерации"</w:t>
        </w:r>
      </w:hyperlink>
      <w:r w:rsidR="00241D2C" w:rsidRPr="00241D2C">
        <w:rPr>
          <w:rFonts w:ascii="Times New Roman" w:eastAsia="Times New Roman" w:hAnsi="Times New Roman" w:cs="Times New Roman"/>
          <w:sz w:val="24"/>
          <w:szCs w:val="24"/>
        </w:rPr>
        <w:t> (Собрание законодательства Российской Федерации, 2012, N 53, ст.7598; 2013, N 19, ст.2326).</w:t>
      </w:r>
      <w:r w:rsidR="00241D2C" w:rsidRPr="00241D2C">
        <w:rPr>
          <w:rFonts w:ascii="Times New Roman" w:eastAsia="Times New Roman" w:hAnsi="Times New Roman" w:cs="Times New Roman"/>
          <w:sz w:val="24"/>
          <w:szCs w:val="24"/>
        </w:rPr>
        <w:br/>
      </w:r>
      <w:r w:rsidR="00241D2C"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объемом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продленного дня, Групп круглосуточного пребывания, Групп детей разного возраста от двух месяцев до восьми лет, в том числе разновозрастных Групп.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Программа может реализовываться в течение всего времени пребывания</w:t>
      </w:r>
      <w:r w:rsidR="00C914DD" w:rsidRPr="00C914DD">
        <w:rPr>
          <w:rFonts w:ascii="Times New Roman" w:eastAsia="Times New Roman" w:hAnsi="Times New Roman" w:cs="Times New Roman"/>
          <w:sz w:val="24"/>
          <w:szCs w:val="24"/>
        </w:rPr>
        <w:pict>
          <v:shape id="_x0000_i1031" type="#_x0000_t75" alt="" style="width:8.25pt;height:17.25pt"/>
        </w:pict>
      </w:r>
      <w:r w:rsidRPr="00241D2C">
        <w:rPr>
          <w:rFonts w:ascii="Times New Roman" w:eastAsia="Times New Roman" w:hAnsi="Times New Roman" w:cs="Times New Roman"/>
          <w:sz w:val="24"/>
          <w:szCs w:val="24"/>
        </w:rPr>
        <w:t> детей в Организации.</w:t>
      </w:r>
    </w:p>
    <w:p w:rsidR="00241D2C" w:rsidRPr="00241D2C" w:rsidRDefault="00241D2C" w:rsidP="00241D2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241D2C" w:rsidRPr="00241D2C" w:rsidRDefault="00C914DD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14DD">
        <w:rPr>
          <w:rFonts w:ascii="Times New Roman" w:eastAsia="Times New Roman" w:hAnsi="Times New Roman" w:cs="Times New Roman"/>
          <w:sz w:val="24"/>
          <w:szCs w:val="24"/>
        </w:rPr>
        <w:pict>
          <v:shape id="_x0000_i1032" type="#_x0000_t75" alt="" style="width:8.25pt;height:17.25pt"/>
        </w:pict>
      </w:r>
      <w:r w:rsidR="00241D2C" w:rsidRPr="00241D2C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9" w:anchor="6520IM" w:history="1">
        <w:r w:rsidR="00241D2C" w:rsidRPr="00241D2C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</w:rPr>
          <w:t>Статья 1 Федерального закона от 24 июля 1998 года N 124-ФЗ "Об основных гарантиях прав ребенка в Российской Федерации"</w:t>
        </w:r>
      </w:hyperlink>
      <w:r w:rsidR="00241D2C" w:rsidRPr="00241D2C">
        <w:rPr>
          <w:rFonts w:ascii="Times New Roman" w:eastAsia="Times New Roman" w:hAnsi="Times New Roman" w:cs="Times New Roman"/>
          <w:sz w:val="24"/>
          <w:szCs w:val="24"/>
        </w:rPr>
        <w:t xml:space="preserve"> (Собрание законодательства Российской Федерации, 1998, N 31, ст.3802; 2004, N 35, ст.3607; N 52, ст.5274; 2007, N 27, </w:t>
      </w:r>
      <w:r w:rsidR="00241D2C" w:rsidRPr="00241D2C">
        <w:rPr>
          <w:rFonts w:ascii="Times New Roman" w:eastAsia="Times New Roman" w:hAnsi="Times New Roman" w:cs="Times New Roman"/>
          <w:sz w:val="24"/>
          <w:szCs w:val="24"/>
        </w:rPr>
        <w:lastRenderedPageBreak/>
        <w:t>ст.3213, 3215; 2009, N 18, ст.2151; N 51, ст.6163; 2013, N 14, ст.1666; N 27, ст.3477).</w:t>
      </w:r>
      <w:r w:rsidR="00241D2C"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DA3FB8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FB8">
        <w:rPr>
          <w:rFonts w:ascii="Times New Roman" w:eastAsia="Times New Roman" w:hAnsi="Times New Roman" w:cs="Times New Roman"/>
          <w:b/>
          <w:sz w:val="24"/>
          <w:szCs w:val="24"/>
        </w:rPr>
        <w:t>3.5. Требования к материально-техническим условиям реализации основной образовательной программы дошкольного образования.</w:t>
      </w:r>
      <w:r w:rsidRPr="00DA3FB8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3.5.1. Требования к материально-техническим условиям реализации Программы включают: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1) требования, определяемые в соответствии с санитарно-эпидемиологическими правилами и нормативами;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2) требования, определяемые в соответствии с правилами пожарной безопасности;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4) оснащенность помещений развивающей предметно-пространственной средой;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3.6. Требования к финансовым условиям реализации основной образовательной программы дошкольного образования.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3.6.1.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3.6.2. Финансовые условия реализации Программы должны: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1) обеспечивать возможность выполнения требований Стандарта к условиям реализации и структуре Программы;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lastRenderedPageBreak/>
        <w:t>3) отражать структуру и объем расходов, необходимых для реализации Программы, а также механизм их формирования.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 xml:space="preserve"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образования. Указанные нормативы определяются в соответствии со Стандартом, с учетом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</w:t>
      </w:r>
      <w:proofErr w:type="spellStart"/>
      <w:r w:rsidRPr="00241D2C">
        <w:rPr>
          <w:rFonts w:ascii="Times New Roman" w:eastAsia="Times New Roman" w:hAnsi="Times New Roman" w:cs="Times New Roman"/>
          <w:sz w:val="24"/>
          <w:szCs w:val="24"/>
        </w:rPr>
        <w:t>сурдоперевод</w:t>
      </w:r>
      <w:proofErr w:type="spellEnd"/>
      <w:r w:rsidRPr="00241D2C">
        <w:rPr>
          <w:rFonts w:ascii="Times New Roman" w:eastAsia="Times New Roman" w:hAnsi="Times New Roman" w:cs="Times New Roman"/>
          <w:sz w:val="24"/>
          <w:szCs w:val="24"/>
        </w:rPr>
        <w:t xml:space="preserve"> при реализации образовательных программ,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</w:t>
      </w:r>
      <w:proofErr w:type="spellStart"/>
      <w:r w:rsidRPr="00241D2C">
        <w:rPr>
          <w:rFonts w:ascii="Times New Roman" w:eastAsia="Times New Roman" w:hAnsi="Times New Roman" w:cs="Times New Roman"/>
          <w:sz w:val="24"/>
          <w:szCs w:val="24"/>
        </w:rPr>
        <w:t>безбарьерную</w:t>
      </w:r>
      <w:proofErr w:type="spellEnd"/>
      <w:r w:rsidRPr="00241D2C">
        <w:rPr>
          <w:rFonts w:ascii="Times New Roman" w:eastAsia="Times New Roman" w:hAnsi="Times New Roman" w:cs="Times New Roman"/>
          <w:sz w:val="24"/>
          <w:szCs w:val="24"/>
        </w:rPr>
        <w:t xml:space="preserve">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детей, форм обучения и иных особенностей образовательной деятельности, и должны быть достаточными и необходимыми для осуществления Организацией: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расходов на оплату труда работников, реализующих Программу;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 xml:space="preserve"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</w:t>
      </w:r>
      <w:proofErr w:type="spellStart"/>
      <w:r w:rsidRPr="00241D2C">
        <w:rPr>
          <w:rFonts w:ascii="Times New Roman" w:eastAsia="Times New Roman" w:hAnsi="Times New Roman" w:cs="Times New Roman"/>
          <w:sz w:val="24"/>
          <w:szCs w:val="24"/>
        </w:rPr>
        <w:t>видео-материалов</w:t>
      </w:r>
      <w:proofErr w:type="spellEnd"/>
      <w:r w:rsidRPr="00241D2C">
        <w:rPr>
          <w:rFonts w:ascii="Times New Roman" w:eastAsia="Times New Roman" w:hAnsi="Times New Roman" w:cs="Times New Roman"/>
          <w:sz w:val="24"/>
          <w:szCs w:val="24"/>
        </w:rPr>
        <w:t>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lastRenderedPageBreak/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иных расходов, связанных с реализацией и обеспечением реализации Программы.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b/>
          <w:bCs/>
          <w:sz w:val="24"/>
          <w:szCs w:val="24"/>
        </w:rPr>
        <w:t>IV. Требования к результатам освоения основной образовательной программы дошкольного образования</w:t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4.1. 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4.2.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</w:t>
      </w:r>
      <w:r w:rsidR="00C914DD" w:rsidRPr="00C914DD">
        <w:rPr>
          <w:rFonts w:ascii="Times New Roman" w:eastAsia="Times New Roman" w:hAnsi="Times New Roman" w:cs="Times New Roman"/>
          <w:sz w:val="24"/>
          <w:szCs w:val="24"/>
        </w:rPr>
        <w:pict>
          <v:shape id="_x0000_i1033" type="#_x0000_t75" alt="" style="width:8.25pt;height:17.25pt"/>
        </w:pict>
      </w:r>
      <w:r w:rsidRPr="00241D2C">
        <w:rPr>
          <w:rFonts w:ascii="Times New Roman" w:eastAsia="Times New Roman" w:hAnsi="Times New Roman" w:cs="Times New Roman"/>
          <w:sz w:val="24"/>
          <w:szCs w:val="24"/>
        </w:rPr>
        <w:t>. Освоение Программы не сопровождается проведением промежуточных аттестаций и итоговой аттестации воспитанников</w:t>
      </w:r>
      <w:r w:rsidR="00C914DD" w:rsidRPr="00C914DD">
        <w:rPr>
          <w:rFonts w:ascii="Times New Roman" w:eastAsia="Times New Roman" w:hAnsi="Times New Roman" w:cs="Times New Roman"/>
          <w:sz w:val="24"/>
          <w:szCs w:val="24"/>
        </w:rPr>
        <w:pict>
          <v:shape id="_x0000_i1034" type="#_x0000_t75" alt="" style="width:8.25pt;height:17.25pt"/>
        </w:pict>
      </w:r>
      <w:r w:rsidRPr="00241D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1D2C" w:rsidRPr="00241D2C" w:rsidRDefault="00241D2C" w:rsidP="00241D2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241D2C" w:rsidRPr="00241D2C" w:rsidRDefault="00C914DD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14DD">
        <w:rPr>
          <w:rFonts w:ascii="Times New Roman" w:eastAsia="Times New Roman" w:hAnsi="Times New Roman" w:cs="Times New Roman"/>
          <w:sz w:val="24"/>
          <w:szCs w:val="24"/>
        </w:rPr>
        <w:pict>
          <v:shape id="_x0000_i1035" type="#_x0000_t75" alt="" style="width:8.25pt;height:17.25pt"/>
        </w:pict>
      </w:r>
      <w:r w:rsidR="00241D2C" w:rsidRPr="00241D2C">
        <w:rPr>
          <w:rFonts w:ascii="Times New Roman" w:eastAsia="Times New Roman" w:hAnsi="Times New Roman" w:cs="Times New Roman"/>
          <w:sz w:val="24"/>
          <w:szCs w:val="24"/>
        </w:rPr>
        <w:t> С учетом положений </w:t>
      </w:r>
      <w:hyperlink r:id="rId20" w:anchor="8PS0M2" w:history="1">
        <w:r w:rsidR="00241D2C" w:rsidRPr="00241D2C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</w:rPr>
          <w:t>части 2 статьи 11 Федерального закона от 29 декабря 2012 года N 273-ФЗ "Об образовании в Российской Федерации"</w:t>
        </w:r>
      </w:hyperlink>
      <w:r w:rsidR="00241D2C" w:rsidRPr="00241D2C">
        <w:rPr>
          <w:rFonts w:ascii="Times New Roman" w:eastAsia="Times New Roman" w:hAnsi="Times New Roman" w:cs="Times New Roman"/>
          <w:sz w:val="24"/>
          <w:szCs w:val="24"/>
        </w:rPr>
        <w:t> (Собрание законодательства Российской Федерации, 2012, N 53, ст.7598; 2013, N 19, ст.2326).</w:t>
      </w:r>
      <w:r w:rsidR="00241D2C"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C914DD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14DD">
        <w:rPr>
          <w:rFonts w:ascii="Times New Roman" w:eastAsia="Times New Roman" w:hAnsi="Times New Roman" w:cs="Times New Roman"/>
          <w:sz w:val="24"/>
          <w:szCs w:val="24"/>
        </w:rPr>
        <w:pict>
          <v:shape id="_x0000_i1036" type="#_x0000_t75" alt="" style="width:8.25pt;height:17.25pt"/>
        </w:pict>
      </w:r>
      <w:r w:rsidR="00241D2C" w:rsidRPr="00241D2C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1" w:anchor="AA00NP" w:history="1">
        <w:r w:rsidR="00241D2C" w:rsidRPr="00241D2C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</w:rPr>
          <w:t>Часть 2 статьи 64 Федерального закона от 29 декабря 2012 года N 273-ФЗ "Об образовании в Российской Федерации"</w:t>
        </w:r>
      </w:hyperlink>
      <w:r w:rsidR="00241D2C" w:rsidRPr="00241D2C">
        <w:rPr>
          <w:rFonts w:ascii="Times New Roman" w:eastAsia="Times New Roman" w:hAnsi="Times New Roman" w:cs="Times New Roman"/>
          <w:sz w:val="24"/>
          <w:szCs w:val="24"/>
        </w:rPr>
        <w:t> (Собрание законодательства Российской Федерации, 2012, N 53, ст.7598; 2013, N 19, ст.2326).</w:t>
      </w:r>
      <w:r w:rsidR="00241D2C"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4.4. Настоящие требования являются ориентирами для: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 xml:space="preserve"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lastRenderedPageBreak/>
        <w:t>Российской Федерации;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б) решения задач: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формирования Программы;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анализа профессиональной деятельности;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взаимодействия с семьями;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в) изучения характеристик образования детей в возрасте от 2 месяцев до 8 лет;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4.5. Целевые ориентиры не могут служить непосредственным основанием при решении управленческих задач, включая: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аттестацию педагогических кадров;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оценку качества образования;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распределение стимулирующего фонда оплаты труда работников Организации.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DA3FB8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3FB8">
        <w:rPr>
          <w:rFonts w:ascii="Times New Roman" w:eastAsia="Times New Roman" w:hAnsi="Times New Roman" w:cs="Times New Roman"/>
          <w:b/>
          <w:sz w:val="24"/>
          <w:szCs w:val="24"/>
        </w:rPr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  <w:r w:rsidRPr="00DA3FB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Целевые ориентиры образования в младенческом и раннем возрасте: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 xml:space="preserve"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lastRenderedPageBreak/>
        <w:t>ими. Владеет простейшими навыками самообслуживания; стремится проявлять самостоятельность в бытовом и игровом поведении;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проявляет интерес к сверстникам; наблюдает за их действиями и подражает им;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у ребенка развита крупная моторика, он стремится осваивать различные виды движения (бег, лазанье, перешагивание и пр.).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Целевые ориентиры на этапе завершения дошкольного образования: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lastRenderedPageBreak/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241D2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1D2C" w:rsidRPr="00241D2C" w:rsidRDefault="00241D2C" w:rsidP="00DA0541">
      <w:pPr>
        <w:spacing w:after="0" w:line="330" w:lineRule="atLeast"/>
        <w:textAlignment w:val="baseline"/>
        <w:rPr>
          <w:rFonts w:ascii="Arial" w:eastAsia="Times New Roman" w:hAnsi="Arial" w:cs="Arial"/>
          <w:color w:val="999999"/>
          <w:sz w:val="18"/>
          <w:szCs w:val="18"/>
        </w:rPr>
      </w:pP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  <w:r w:rsidRPr="00241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F70C2" w:rsidRDefault="00BF70C2"/>
    <w:sectPr w:rsidR="00BF70C2" w:rsidSect="00A92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41D2C"/>
    <w:rsid w:val="00241D2C"/>
    <w:rsid w:val="00A92175"/>
    <w:rsid w:val="00BF70C2"/>
    <w:rsid w:val="00C914DD"/>
    <w:rsid w:val="00DA0541"/>
    <w:rsid w:val="00DA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75"/>
  </w:style>
  <w:style w:type="paragraph" w:styleId="2">
    <w:name w:val="heading 2"/>
    <w:basedOn w:val="a"/>
    <w:link w:val="20"/>
    <w:uiPriority w:val="9"/>
    <w:qFormat/>
    <w:rsid w:val="00241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41D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1D2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41D2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241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41D2C"/>
    <w:rPr>
      <w:color w:val="0000FF"/>
      <w:u w:val="single"/>
    </w:rPr>
  </w:style>
  <w:style w:type="paragraph" w:customStyle="1" w:styleId="formattext">
    <w:name w:val="formattext"/>
    <w:basedOn w:val="a"/>
    <w:rsid w:val="00241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8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0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1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85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32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66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67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52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06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8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382834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823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EBEBEB"/>
                                                                    <w:left w:val="none" w:sz="0" w:space="15" w:color="auto"/>
                                                                    <w:bottom w:val="single" w:sz="6" w:space="8" w:color="EBEBEB"/>
                                                                    <w:right w:val="none" w:sz="0" w:space="8" w:color="auto"/>
                                                                  </w:divBdr>
                                                                </w:div>
                                                                <w:div w:id="1906917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011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885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83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977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38026" TargetMode="External"/><Relationship Id="rId13" Type="http://schemas.openxmlformats.org/officeDocument/2006/relationships/hyperlink" Target="https://docs.cntd.ru/document/9004937" TargetMode="External"/><Relationship Id="rId18" Type="http://schemas.openxmlformats.org/officeDocument/2006/relationships/hyperlink" Target="https://docs.cntd.ru/document/9023896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902389617" TargetMode="External"/><Relationship Id="rId7" Type="http://schemas.openxmlformats.org/officeDocument/2006/relationships/hyperlink" Target="https://docs.cntd.ru/document/499024581" TargetMode="External"/><Relationship Id="rId12" Type="http://schemas.openxmlformats.org/officeDocument/2006/relationships/hyperlink" Target="https://docs.cntd.ru/document/902293087" TargetMode="External"/><Relationship Id="rId17" Type="http://schemas.openxmlformats.org/officeDocument/2006/relationships/hyperlink" Target="https://docs.cntd.ru/document/49905788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42641849" TargetMode="External"/><Relationship Id="rId20" Type="http://schemas.openxmlformats.org/officeDocument/2006/relationships/hyperlink" Target="https://docs.cntd.ru/document/902389617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99024581" TargetMode="External"/><Relationship Id="rId11" Type="http://schemas.openxmlformats.org/officeDocument/2006/relationships/hyperlink" Target="https://docs.cntd.ru/document/902189829" TargetMode="External"/><Relationship Id="rId5" Type="http://schemas.openxmlformats.org/officeDocument/2006/relationships/hyperlink" Target="https://docs.cntd.ru/document/902389617" TargetMode="External"/><Relationship Id="rId15" Type="http://schemas.openxmlformats.org/officeDocument/2006/relationships/hyperlink" Target="https://docs.cntd.ru/document/55236609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cntd.ru/document/499057887" TargetMode="External"/><Relationship Id="rId19" Type="http://schemas.openxmlformats.org/officeDocument/2006/relationships/hyperlink" Target="https://docs.cntd.ru/document/901713538" TargetMode="External"/><Relationship Id="rId4" Type="http://schemas.openxmlformats.org/officeDocument/2006/relationships/hyperlink" Target="https://docs.cntd.ru/document/499057887" TargetMode="External"/><Relationship Id="rId9" Type="http://schemas.openxmlformats.org/officeDocument/2006/relationships/hyperlink" Target="https://docs.cntd.ru/document/499038026" TargetMode="External"/><Relationship Id="rId14" Type="http://schemas.openxmlformats.org/officeDocument/2006/relationships/hyperlink" Target="https://docs.cntd.ru/document/190075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3968</Words>
  <Characters>22620</Characters>
  <Application>Microsoft Office Word</Application>
  <DocSecurity>0</DocSecurity>
  <Lines>188</Lines>
  <Paragraphs>53</Paragraphs>
  <ScaleCrop>false</ScaleCrop>
  <Company/>
  <LinksUpToDate>false</LinksUpToDate>
  <CharactersWithSpaces>26535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User64</dc:creator>
  <cp:keywords/>
  <dc:description/>
  <cp:lastModifiedBy>User64</cp:lastModifiedBy>
  <cp:revision>6</cp:revision>
  <dcterms:created xsi:type="dcterms:W3CDTF">2021-08-02T10:45:00Z</dcterms:created>
  <dcterms:modified xsi:type="dcterms:W3CDTF">2021-08-16T07:35:00Z</dcterms:modified>
</cp:coreProperties>
</file>